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80" w:rsidRPr="001D0D2C" w:rsidRDefault="00624C80" w:rsidP="00624C80">
      <w:pPr>
        <w:spacing w:line="276" w:lineRule="auto"/>
        <w:rPr>
          <w:rFonts w:ascii="Times New Roman" w:hAnsi="Times New Roman"/>
          <w:b/>
        </w:rPr>
      </w:pPr>
      <w:r w:rsidRPr="001D0D2C">
        <w:rPr>
          <w:rFonts w:ascii="Times New Roman" w:hAnsi="Times New Roman"/>
          <w:b/>
        </w:rPr>
        <w:t>THE TROUBADOR’S DEPARTURE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When the long, pale riders come down from the hills,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down from the edge of the forest on their tall horses,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coming easy and slow with all the time in the world,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relaxed and looking about them as they always do,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a cold wind will come on ahead of them,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bending the heavy grasses all through the valley.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This is what happens the day they come for a singer,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always a wind when they come for one of their own.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The old people say, the singers are always at home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the day the pale riders come steadily up through the valley,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relaxed and looking about them as they always do,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the fair huntress, the three dark brothers.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When they come for a singer, they’re coming to bring him home,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that’s what they say, the old people who know.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Leonard has lately been singing us songs of the road,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this is what happens before they come down from the hills.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The women will bare their breasts down in the harvest,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the men will come in from the hunt, solemn and silent,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the children too will be silent, gathering to the singer,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and the oldest woman among us will sing the farewell.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The tall huntress will lead up the strong black horse,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 xml:space="preserve"> the saddle crested with silver — stars and a moon.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This is what happens, the day they come for a singer,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they lead up a riderless horse to bring him away.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Gracias, Senora, gracias for the loan of Leonard,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let him speak kindly of us when he goes home.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Gracias, Senora, gracias for the loan of Leonard,</w:t>
      </w:r>
    </w:p>
    <w:p w:rsidR="00624C80" w:rsidRPr="001D0D2C" w:rsidRDefault="00624C80" w:rsidP="00624C80">
      <w:pPr>
        <w:spacing w:line="276" w:lineRule="auto"/>
        <w:rPr>
          <w:rFonts w:ascii="Times New Roman" w:hAnsi="Times New Roman"/>
        </w:rPr>
      </w:pPr>
      <w:r w:rsidRPr="001D0D2C">
        <w:rPr>
          <w:rFonts w:ascii="Times New Roman" w:hAnsi="Times New Roman"/>
        </w:rPr>
        <w:t>let him speak kindly of us when he comes home.</w:t>
      </w:r>
    </w:p>
    <w:p w:rsidR="00624C80" w:rsidRDefault="00624C80" w:rsidP="00624C80"/>
    <w:p w:rsidR="00624C80" w:rsidRPr="001D0D2C" w:rsidRDefault="00624C80" w:rsidP="00624C80">
      <w:pPr>
        <w:jc w:val="right"/>
        <w:rPr>
          <w:i/>
        </w:rPr>
      </w:pPr>
      <w:r>
        <w:rPr>
          <w:i/>
        </w:rPr>
        <w:t>i.m.</w:t>
      </w:r>
      <w:r w:rsidRPr="001D0D2C">
        <w:rPr>
          <w:i/>
        </w:rPr>
        <w:t xml:space="preserve"> Leonard Cohen</w:t>
      </w:r>
    </w:p>
    <w:p w:rsidR="007265CA" w:rsidRDefault="00624C80"/>
    <w:sectPr w:rsidR="007265CA" w:rsidSect="007265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4C80"/>
    <w:rsid w:val="00624C8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PERSONAL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Milne</dc:creator>
  <cp:keywords/>
  <cp:lastModifiedBy>Antoinette Milne</cp:lastModifiedBy>
  <cp:revision>1</cp:revision>
  <dcterms:created xsi:type="dcterms:W3CDTF">2020-06-08T13:40:00Z</dcterms:created>
  <dcterms:modified xsi:type="dcterms:W3CDTF">2020-06-08T13:40:00Z</dcterms:modified>
</cp:coreProperties>
</file>